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E4" w:rsidRPr="005276E4" w:rsidRDefault="005276E4" w:rsidP="005276E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5276E4">
        <w:rPr>
          <w:rFonts w:eastAsia="Times New Roman" w:cs="Arial"/>
          <w:b/>
          <w:bCs/>
          <w:sz w:val="21"/>
          <w:szCs w:val="21"/>
        </w:rPr>
        <w:t>DA SE ZNAMO Nezir Keljmendi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1. Nezir Keljmendi, 1965, dipl. defektolog, Novi Beograd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2. Sali Memeti, 1962, dipl. islamski teolog, Novi Beograd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3. Sevrija Fejzula, 1958, viša medicinska sestra, Surčin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4. Samir Keljmendi, 1987, student stomatologije, Novi Beograd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5. Agron Hasani, 1972, mašinski tehničar, Zemun Polje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6. Mirsada Fejzula, 1982, mediciska sestra, Surčin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7. Adnan Rama, 1984, komunalni radnik, Zemun Polje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8. Mirsad Fejzula, 1990, strukovni inženjer elektotehnike, Surčin</w:t>
      </w:r>
    </w:p>
    <w:p w:rsidR="005276E4" w:rsidRPr="005276E4" w:rsidRDefault="005276E4" w:rsidP="005276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276E4">
        <w:rPr>
          <w:rFonts w:eastAsia="Times New Roman" w:cs="Arial"/>
          <w:sz w:val="21"/>
          <w:szCs w:val="21"/>
        </w:rPr>
        <w:t>9. Pakize Keljmendi, 1995, pedijatrijska sestra, Novi Beograd</w:t>
      </w:r>
    </w:p>
    <w:bookmarkEnd w:id="0"/>
    <w:p w:rsidR="00FA63D6" w:rsidRPr="005276E4" w:rsidRDefault="00FA63D6"/>
    <w:sectPr w:rsidR="00FA63D6" w:rsidRPr="005276E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96"/>
    <w:rsid w:val="00120FA7"/>
    <w:rsid w:val="00222DC4"/>
    <w:rsid w:val="00320830"/>
    <w:rsid w:val="003E1826"/>
    <w:rsid w:val="00483A3A"/>
    <w:rsid w:val="005276E4"/>
    <w:rsid w:val="00562D0F"/>
    <w:rsid w:val="00633196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2015-09-23T09:22:00Z</dcterms:created>
  <dcterms:modified xsi:type="dcterms:W3CDTF">2015-09-23T09:22:00Z</dcterms:modified>
</cp:coreProperties>
</file>